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C771" w14:textId="49429071" w:rsidR="00E0707F" w:rsidRPr="000A37D4" w:rsidRDefault="005868B1" w:rsidP="00E0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Analisi </w:t>
      </w:r>
      <w:r w:rsidR="003421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territoriali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la qualità </w:t>
      </w:r>
      <w:r w:rsidR="00AF10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ambientale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F10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dei contesti produttivi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agro-zootecnic</w:t>
      </w:r>
      <w:r w:rsidR="00DE3B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</w:p>
    <w:p w14:paraId="561BC772" w14:textId="77777777" w:rsidR="000A37D4" w:rsidRDefault="000A37D4" w:rsidP="00E0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1BC773" w14:textId="77777777" w:rsidR="005B0B25" w:rsidRDefault="005B0B25" w:rsidP="00E0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1BC774" w14:textId="77777777" w:rsidR="005B0B25" w:rsidRPr="005B0B25" w:rsidRDefault="005B0B25" w:rsidP="00E0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0B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Progetto di ricerca</w:t>
      </w:r>
    </w:p>
    <w:p w14:paraId="561BC775" w14:textId="77777777" w:rsidR="005B0B25" w:rsidRDefault="005B0B25" w:rsidP="00E0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780B41" w14:textId="65819C1B" w:rsidR="005868B1" w:rsidRDefault="005868B1" w:rsidP="00586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qualità dell’ambiente </w:t>
      </w:r>
      <w:r w:rsidR="00FD0241">
        <w:rPr>
          <w:rFonts w:ascii="Times New Roman" w:eastAsia="Times New Roman" w:hAnsi="Times New Roman" w:cs="Times New Roman"/>
          <w:sz w:val="24"/>
          <w:szCs w:val="24"/>
          <w:lang w:eastAsia="it-IT"/>
        </w:rPr>
        <w:t>nel settore zootecnico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F10F0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 un obiettivo fondamentale da perseguire nella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pianificazione </w:t>
      </w:r>
      <w:r w:rsidR="00AF10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territoriale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degli ambiti</w:t>
      </w:r>
      <w:r w:rsidR="00AF10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agricoli e nella progettazione </w:t>
      </w:r>
      <w:r w:rsidR="00FD0241">
        <w:rPr>
          <w:rFonts w:ascii="Times New Roman" w:eastAsia="Times New Roman" w:hAnsi="Times New Roman" w:cs="Times New Roman"/>
          <w:sz w:val="24"/>
          <w:szCs w:val="24"/>
          <w:lang w:eastAsia="it-IT"/>
        </w:rPr>
        <w:t>del sistema costruito rurale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FD0241">
        <w:rPr>
          <w:rFonts w:ascii="Times New Roman" w:eastAsia="Times New Roman" w:hAnsi="Times New Roman" w:cs="Times New Roman"/>
          <w:sz w:val="24"/>
          <w:szCs w:val="24"/>
          <w:lang w:eastAsia="it-IT"/>
        </w:rPr>
        <w:t>In tale ambito si colloca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’analisi </w:t>
      </w:r>
      <w:r w:rsidR="00FD0241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contesti territoriali degli insediamenti </w:t>
      </w:r>
      <w:r w:rsidR="00FD0241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l’allevamento bovino da latte, finalizzata a promuoverne la sostenibilità ambientale, sociale ed economica.</w:t>
      </w:r>
    </w:p>
    <w:p w14:paraId="20F183CF" w14:textId="3A5B91C9" w:rsidR="005868B1" w:rsidRDefault="00483E56" w:rsidP="00483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816F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presente </w:t>
      </w:r>
      <w:r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progetto di ricerca si propone in primo luogo </w:t>
      </w:r>
      <w:r w:rsidR="00816FDF">
        <w:rPr>
          <w:rFonts w:ascii="Times New Roman" w:eastAsia="Times New Roman" w:hAnsi="Times New Roman" w:cs="Times New Roman"/>
          <w:sz w:val="24"/>
          <w:szCs w:val="24"/>
          <w:lang w:eastAsia="it-IT"/>
        </w:rPr>
        <w:t>lo svolgimento</w:t>
      </w:r>
      <w:r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analisi 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llo stato dell’arte in merito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più innovative metodologie di analisi territoriale e ai criteri di progettazione e pianificazion</w:t>
      </w:r>
      <w:r w:rsidR="000170CD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più indicati per coniugare </w:t>
      </w:r>
      <w:r w:rsidR="00AF10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obiettivi di produzioni lattiere sostenibili ed efficienti con 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elevata qualità del </w:t>
      </w:r>
      <w:r w:rsidR="00AF10F0"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contesto ambientale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4924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ricerca prenderà in esame anche i criteri di progettazione degli spazi esterni dei centri aziendali zootecnici, poiché questi rivestono una notevole importanza per quanto riguarda il benessere animale e la gestione dei processi produttivi, in relazione all’impiego di paddock e pascoli esterni alle stalle, che stanno suscitando crescente attenzione da parte dei consorzi di produttori e della GDO. </w:t>
      </w:r>
    </w:p>
    <w:p w14:paraId="4CB90B82" w14:textId="65F4A70E" w:rsidR="005868B1" w:rsidRDefault="00483E56" w:rsidP="00483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secondo luogo, la ricerca ha come obiettivo </w:t>
      </w:r>
      <w:r w:rsidR="00816F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formulazione di un abaco dei principali </w:t>
      </w:r>
      <w:r w:rsidR="00FD02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riferimenti 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disponibili relativamente agli allevamenti di bovine da latte che possano essere utilmente impiegati per la formulazione di quadri conoscitivi </w:t>
      </w:r>
      <w:r w:rsidR="00492471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 ad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informare i processi di </w:t>
      </w:r>
      <w:r w:rsidR="00AF10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progettazione e di 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pianificazione territoriale, secondo approcci che sappiano coniugare gli </w:t>
      </w:r>
      <w:r w:rsidR="00C35127">
        <w:rPr>
          <w:rFonts w:ascii="Times New Roman" w:eastAsia="Times New Roman" w:hAnsi="Times New Roman" w:cs="Times New Roman"/>
          <w:sz w:val="24"/>
          <w:szCs w:val="24"/>
          <w:lang w:eastAsia="it-IT"/>
        </w:rPr>
        <w:t>obiettivi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produttività e </w:t>
      </w:r>
      <w:r w:rsidR="00C35127">
        <w:rPr>
          <w:rFonts w:ascii="Times New Roman" w:eastAsia="Times New Roman" w:hAnsi="Times New Roman" w:cs="Times New Roman"/>
          <w:sz w:val="24"/>
          <w:szCs w:val="24"/>
          <w:lang w:eastAsia="it-IT"/>
        </w:rPr>
        <w:t>competitività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comparto zootecnico con quelli di qualità del </w:t>
      </w:r>
      <w:r w:rsidR="00C35127">
        <w:rPr>
          <w:rFonts w:ascii="Times New Roman" w:eastAsia="Times New Roman" w:hAnsi="Times New Roman" w:cs="Times New Roman"/>
          <w:sz w:val="24"/>
          <w:szCs w:val="24"/>
          <w:lang w:eastAsia="it-IT"/>
        </w:rPr>
        <w:t>pa</w:t>
      </w:r>
      <w:r w:rsidR="009433EA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C35127">
        <w:rPr>
          <w:rFonts w:ascii="Times New Roman" w:eastAsia="Times New Roman" w:hAnsi="Times New Roman" w:cs="Times New Roman"/>
          <w:sz w:val="24"/>
          <w:szCs w:val="24"/>
          <w:lang w:eastAsia="it-IT"/>
        </w:rPr>
        <w:t>saggio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dell’</w:t>
      </w:r>
      <w:r w:rsidR="00C35127">
        <w:rPr>
          <w:rFonts w:ascii="Times New Roman" w:eastAsia="Times New Roman" w:hAnsi="Times New Roman" w:cs="Times New Roman"/>
          <w:sz w:val="24"/>
          <w:szCs w:val="24"/>
          <w:lang w:eastAsia="it-IT"/>
        </w:rPr>
        <w:t>ambiente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C35127">
        <w:rPr>
          <w:rFonts w:ascii="Times New Roman" w:eastAsia="Times New Roman" w:hAnsi="Times New Roman" w:cs="Times New Roman"/>
          <w:sz w:val="24"/>
          <w:szCs w:val="24"/>
          <w:lang w:eastAsia="it-IT"/>
        </w:rPr>
        <w:t>cui</w:t>
      </w:r>
      <w:r w:rsidR="005868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35127">
        <w:rPr>
          <w:rFonts w:ascii="Times New Roman" w:eastAsia="Times New Roman" w:hAnsi="Times New Roman" w:cs="Times New Roman"/>
          <w:sz w:val="24"/>
          <w:szCs w:val="24"/>
          <w:lang w:eastAsia="it-IT"/>
        </w:rPr>
        <w:t>gli allevamenti sono insediati.</w:t>
      </w:r>
    </w:p>
    <w:p w14:paraId="2D6A5E95" w14:textId="2EA15C38" w:rsidR="00FD0241" w:rsidRDefault="00FD0241" w:rsidP="00483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attività di ricerca si collocano nell’ambito di quelle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progetto di ricerca PRIN 2017 “</w:t>
      </w:r>
      <w:r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Smart </w:t>
      </w:r>
      <w:proofErr w:type="spellStart"/>
      <w:r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>dairy</w:t>
      </w:r>
      <w:proofErr w:type="spellEnd"/>
      <w:r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farming: innovative </w:t>
      </w:r>
      <w:proofErr w:type="spellStart"/>
      <w:r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>solutions</w:t>
      </w:r>
      <w:proofErr w:type="spellEnd"/>
      <w:r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>improve</w:t>
      </w:r>
      <w:proofErr w:type="spellEnd"/>
      <w:r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>herd</w:t>
      </w:r>
      <w:proofErr w:type="spellEnd"/>
      <w:r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>productivity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 (</w:t>
      </w:r>
      <w:r w:rsidRPr="00A22EF3">
        <w:rPr>
          <w:rFonts w:ascii="Times New Roman" w:eastAsia="Times New Roman" w:hAnsi="Times New Roman" w:cs="Times New Roman"/>
          <w:sz w:val="24"/>
          <w:szCs w:val="24"/>
          <w:lang w:eastAsia="it-IT"/>
        </w:rPr>
        <w:t>Prot. 20178AN8NC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561BC778" w14:textId="77777777" w:rsidR="005B0B25" w:rsidRDefault="005B0B25" w:rsidP="004837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BC779" w14:textId="77777777" w:rsidR="005B0B25" w:rsidRPr="005B0B25" w:rsidRDefault="005B0B25" w:rsidP="005B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Piano delle attività</w:t>
      </w:r>
    </w:p>
    <w:p w14:paraId="561BC77A" w14:textId="77777777" w:rsidR="005B0B25" w:rsidRDefault="005B0B25" w:rsidP="005B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1BC77B" w14:textId="77777777" w:rsidR="0048370F" w:rsidRPr="00816FDF" w:rsidRDefault="0048370F" w:rsidP="0048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6FDF">
        <w:rPr>
          <w:rFonts w:ascii="Times New Roman" w:eastAsia="Times New Roman" w:hAnsi="Times New Roman" w:cs="Times New Roman"/>
          <w:sz w:val="24"/>
          <w:szCs w:val="24"/>
          <w:lang w:eastAsia="it-IT"/>
        </w:rPr>
        <w:t>Lo svolgimento del progetto di ricerca</w:t>
      </w:r>
      <w:r w:rsidR="00A22EF3">
        <w:rPr>
          <w:rFonts w:ascii="Times New Roman" w:eastAsia="Times New Roman" w:hAnsi="Times New Roman" w:cs="Times New Roman"/>
          <w:sz w:val="24"/>
          <w:szCs w:val="24"/>
          <w:lang w:eastAsia="it-IT"/>
        </w:rPr>
        <w:t>, elaborato nell’ambito del progetto di ricerca PRIN 2017 “</w:t>
      </w:r>
      <w:r w:rsidR="00A22EF3"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Smart </w:t>
      </w:r>
      <w:proofErr w:type="spellStart"/>
      <w:r w:rsidR="00A22EF3"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>dairy</w:t>
      </w:r>
      <w:proofErr w:type="spellEnd"/>
      <w:r w:rsidR="00A22EF3"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farming: innovative </w:t>
      </w:r>
      <w:proofErr w:type="spellStart"/>
      <w:r w:rsidR="00A22EF3"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>solutions</w:t>
      </w:r>
      <w:proofErr w:type="spellEnd"/>
      <w:r w:rsidR="00A22EF3"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="00A22EF3"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>improve</w:t>
      </w:r>
      <w:proofErr w:type="spellEnd"/>
      <w:r w:rsidR="00A22EF3"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A22EF3"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>herd</w:t>
      </w:r>
      <w:proofErr w:type="spellEnd"/>
      <w:r w:rsidR="00A22EF3"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A22EF3" w:rsidRP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>productivity</w:t>
      </w:r>
      <w:proofErr w:type="spellEnd"/>
      <w:r w:rsidR="00A22EF3">
        <w:rPr>
          <w:rFonts w:ascii="Times New Roman" w:eastAsia="Times New Roman" w:hAnsi="Times New Roman" w:cs="Times New Roman"/>
          <w:sz w:val="24"/>
          <w:szCs w:val="24"/>
          <w:lang w:eastAsia="it-IT"/>
        </w:rPr>
        <w:t>” (</w:t>
      </w:r>
      <w:r w:rsidR="00A22EF3" w:rsidRPr="00A22EF3">
        <w:rPr>
          <w:rFonts w:ascii="Times New Roman" w:eastAsia="Times New Roman" w:hAnsi="Times New Roman" w:cs="Times New Roman"/>
          <w:sz w:val="24"/>
          <w:szCs w:val="24"/>
          <w:lang w:eastAsia="it-IT"/>
        </w:rPr>
        <w:t>Prot. 20178AN8NC</w:t>
      </w:r>
      <w:r w:rsidR="00A22EF3">
        <w:rPr>
          <w:rFonts w:ascii="Times New Roman" w:eastAsia="Times New Roman" w:hAnsi="Times New Roman" w:cs="Times New Roman"/>
          <w:sz w:val="24"/>
          <w:szCs w:val="24"/>
          <w:lang w:eastAsia="it-IT"/>
        </w:rPr>
        <w:t>),</w:t>
      </w:r>
      <w:r w:rsidRPr="00816F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articola secondo il piano di attività di seguito dettagliato:</w:t>
      </w:r>
    </w:p>
    <w:p w14:paraId="561BC77C" w14:textId="77777777" w:rsidR="0048370F" w:rsidRPr="00BD2C36" w:rsidRDefault="0048370F" w:rsidP="0048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561BC77D" w14:textId="24BBE2A5" w:rsidR="005B0B25" w:rsidRPr="006E0EC9" w:rsidRDefault="005B0B25" w:rsidP="0048370F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E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Svolgimento di una analisi dello stato dell’arte in merito alle </w:t>
      </w:r>
      <w:r w:rsidR="000170CD">
        <w:rPr>
          <w:rFonts w:ascii="Times New Roman" w:eastAsia="Times New Roman" w:hAnsi="Times New Roman" w:cs="Times New Roman"/>
          <w:sz w:val="24"/>
          <w:szCs w:val="24"/>
          <w:lang w:eastAsia="it-IT"/>
        </w:rPr>
        <w:t>metodologie di analisi territoriale e a i criteri di progettazione e pianificazione</w:t>
      </w:r>
      <w:r w:rsidR="000170CD" w:rsidRPr="006E0E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170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le aziende agricole dedite all’allevamento di </w:t>
      </w:r>
      <w:r w:rsidR="006E0EC9" w:rsidRPr="006E0EC9">
        <w:rPr>
          <w:rFonts w:ascii="Times New Roman" w:eastAsia="Times New Roman" w:hAnsi="Times New Roman" w:cs="Times New Roman"/>
          <w:sz w:val="24"/>
          <w:szCs w:val="24"/>
          <w:lang w:eastAsia="it-IT"/>
        </w:rPr>
        <w:t>bovine da latte;</w:t>
      </w:r>
    </w:p>
    <w:p w14:paraId="561BC77E" w14:textId="2716FE25" w:rsidR="005B0B25" w:rsidRDefault="006E0EC9" w:rsidP="0048370F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EC9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di casi studio</w:t>
      </w:r>
      <w:r w:rsidR="000170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svolgimento di valutazioni della qualità </w:t>
      </w:r>
      <w:r w:rsidR="0036017F">
        <w:rPr>
          <w:rFonts w:ascii="Times New Roman" w:eastAsia="Times New Roman" w:hAnsi="Times New Roman" w:cs="Times New Roman"/>
          <w:sz w:val="24"/>
          <w:szCs w:val="24"/>
          <w:lang w:eastAsia="it-IT"/>
        </w:rPr>
        <w:t>ambientale</w:t>
      </w:r>
      <w:r w:rsidR="000170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sulla base dei dati disponibili anche a livello di </w:t>
      </w:r>
      <w:proofErr w:type="spellStart"/>
      <w:r w:rsidR="000170CD">
        <w:rPr>
          <w:rFonts w:ascii="Times New Roman" w:eastAsia="Times New Roman" w:hAnsi="Times New Roman" w:cs="Times New Roman"/>
          <w:sz w:val="24"/>
          <w:szCs w:val="24"/>
          <w:lang w:eastAsia="it-IT"/>
        </w:rPr>
        <w:t>geodatabase</w:t>
      </w:r>
      <w:proofErr w:type="spellEnd"/>
      <w:r w:rsidR="0048370F" w:rsidRPr="006E0EC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2DE8703" w14:textId="1C5DE045" w:rsidR="000170CD" w:rsidRPr="006E0EC9" w:rsidRDefault="000170CD" w:rsidP="0048370F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Formulazione di un catalogo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tematismi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dati geografici e ambientali utili per la redazione di quadri conoscitivi per la pianificazione territorial</w:t>
      </w:r>
      <w:r w:rsidR="0036017F">
        <w:rPr>
          <w:rFonts w:ascii="Times New Roman" w:eastAsia="Times New Roman" w:hAnsi="Times New Roman" w:cs="Times New Roman"/>
          <w:sz w:val="24"/>
          <w:szCs w:val="24"/>
          <w:lang w:eastAsia="it-IT"/>
        </w:rPr>
        <w:t>e e per la valutazione di sostenibilità delle produzioni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61BC780" w14:textId="30989623" w:rsidR="005B0B25" w:rsidRPr="006E0EC9" w:rsidRDefault="006E0EC9" w:rsidP="0048370F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E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Definizione di </w:t>
      </w:r>
      <w:r w:rsidR="002249F9" w:rsidRPr="006E0EC9">
        <w:rPr>
          <w:rFonts w:ascii="Times New Roman" w:eastAsia="Times New Roman" w:hAnsi="Times New Roman" w:cs="Times New Roman"/>
          <w:sz w:val="24"/>
          <w:szCs w:val="24"/>
          <w:lang w:eastAsia="it-IT"/>
        </w:rPr>
        <w:t>protocolli</w:t>
      </w:r>
      <w:r w:rsidR="002249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="002249F9" w:rsidRPr="006E0E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249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criteri di analisi dei dati per la formulazione di scenari di pianificazione efficaci nell’incremento della qualità </w:t>
      </w:r>
      <w:r w:rsidR="0036017F">
        <w:rPr>
          <w:rFonts w:ascii="Times New Roman" w:eastAsia="Times New Roman" w:hAnsi="Times New Roman" w:cs="Times New Roman"/>
          <w:sz w:val="24"/>
          <w:szCs w:val="24"/>
          <w:lang w:eastAsia="it-IT"/>
        </w:rPr>
        <w:t>ambientale</w:t>
      </w:r>
      <w:r w:rsidR="002249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negli ambiti</w:t>
      </w:r>
      <w:r w:rsidR="00360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territoriali</w:t>
      </w:r>
      <w:r w:rsidR="002249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caratterizzati da allevamenti bovini da latte.</w:t>
      </w:r>
    </w:p>
    <w:sectPr w:rsidR="005B0B25" w:rsidRPr="006E0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00A20"/>
    <w:multiLevelType w:val="hybridMultilevel"/>
    <w:tmpl w:val="4F06F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7F"/>
    <w:rsid w:val="000170CD"/>
    <w:rsid w:val="00054163"/>
    <w:rsid w:val="000A37D4"/>
    <w:rsid w:val="000A6B5F"/>
    <w:rsid w:val="002249F9"/>
    <w:rsid w:val="0032571D"/>
    <w:rsid w:val="00335B2F"/>
    <w:rsid w:val="00342172"/>
    <w:rsid w:val="0036017F"/>
    <w:rsid w:val="0040064C"/>
    <w:rsid w:val="00424717"/>
    <w:rsid w:val="00433E2A"/>
    <w:rsid w:val="0048370F"/>
    <w:rsid w:val="00483E56"/>
    <w:rsid w:val="00492471"/>
    <w:rsid w:val="005868B1"/>
    <w:rsid w:val="005B0B25"/>
    <w:rsid w:val="005C1373"/>
    <w:rsid w:val="006B7757"/>
    <w:rsid w:val="006E0EC9"/>
    <w:rsid w:val="00787DA5"/>
    <w:rsid w:val="00816FDF"/>
    <w:rsid w:val="008703A9"/>
    <w:rsid w:val="009200DE"/>
    <w:rsid w:val="009433EA"/>
    <w:rsid w:val="009D30B0"/>
    <w:rsid w:val="00A15E5C"/>
    <w:rsid w:val="00A22EF3"/>
    <w:rsid w:val="00AE3535"/>
    <w:rsid w:val="00AF10F0"/>
    <w:rsid w:val="00BD2C36"/>
    <w:rsid w:val="00C118F5"/>
    <w:rsid w:val="00C35127"/>
    <w:rsid w:val="00C54193"/>
    <w:rsid w:val="00C653FF"/>
    <w:rsid w:val="00CC4767"/>
    <w:rsid w:val="00DC42FA"/>
    <w:rsid w:val="00DE3BEE"/>
    <w:rsid w:val="00E0707F"/>
    <w:rsid w:val="00EC40C7"/>
    <w:rsid w:val="00F03D40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BC771"/>
  <w15:docId w15:val="{87146861-5E4D-4CAA-B13D-D19D5DE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707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0B25"/>
    <w:pPr>
      <w:ind w:left="720"/>
      <w:contextualSpacing/>
    </w:pPr>
  </w:style>
  <w:style w:type="paragraph" w:styleId="Revisione">
    <w:name w:val="Revision"/>
    <w:hidden/>
    <w:uiPriority w:val="99"/>
    <w:semiHidden/>
    <w:rsid w:val="00FD024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5A350B8B864FA4BB6364DB87AFA5" ma:contentTypeVersion="14" ma:contentTypeDescription="Create a new document." ma:contentTypeScope="" ma:versionID="abe680d43a859f28202ef0aa8fba2aec">
  <xsd:schema xmlns:xsd="http://www.w3.org/2001/XMLSchema" xmlns:xs="http://www.w3.org/2001/XMLSchema" xmlns:p="http://schemas.microsoft.com/office/2006/metadata/properties" xmlns:ns3="fe3a730e-302a-4df5-bd37-d9344ad5dd39" xmlns:ns4="59517204-b887-420f-893f-e0f09dd2c946" targetNamespace="http://schemas.microsoft.com/office/2006/metadata/properties" ma:root="true" ma:fieldsID="e2403f72f0dfea51a8697caac7f81d5d" ns3:_="" ns4:_="">
    <xsd:import namespace="fe3a730e-302a-4df5-bd37-d9344ad5dd39"/>
    <xsd:import namespace="59517204-b887-420f-893f-e0f09dd2c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730e-302a-4df5-bd37-d9344ad5d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7204-b887-420f-893f-e0f09dd2c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7B3EEF-70B5-43D0-99C4-B0FD295D8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9C5DC-DAA0-419C-89CD-78385F47936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fe3a730e-302a-4df5-bd37-d9344ad5dd39"/>
    <ds:schemaRef ds:uri="http://schemas.microsoft.com/office/infopath/2007/PartnerControls"/>
    <ds:schemaRef ds:uri="http://purl.org/dc/terms/"/>
    <ds:schemaRef ds:uri="59517204-b887-420f-893f-e0f09dd2c94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B625A5-7A25-4346-873D-3503F6AB4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730e-302a-4df5-bd37-d9344ad5dd39"/>
    <ds:schemaRef ds:uri="59517204-b887-420f-893f-e0f09dd2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357E9-9D37-4244-8F8C-7FD9CEEE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Benni</dc:creator>
  <cp:lastModifiedBy>Stefano Benni</cp:lastModifiedBy>
  <cp:revision>2</cp:revision>
  <cp:lastPrinted>2019-09-24T08:44:00Z</cp:lastPrinted>
  <dcterms:created xsi:type="dcterms:W3CDTF">2021-11-03T07:17:00Z</dcterms:created>
  <dcterms:modified xsi:type="dcterms:W3CDTF">2021-11-03T07:17:00Z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0x010100E00C5A350B8B864FA4BB6364DB87AFA5</vt:lpwstr>
  </property>
</Properties>
</file>